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D2" w:rsidRPr="00F1199B" w:rsidRDefault="005F68D2" w:rsidP="00F1199B">
      <w:pPr>
        <w:spacing w:line="240" w:lineRule="auto"/>
        <w:rPr>
          <w:b/>
          <w:sz w:val="36"/>
          <w:szCs w:val="36"/>
        </w:rPr>
      </w:pPr>
      <w:r w:rsidRPr="00F1199B">
        <w:rPr>
          <w:b/>
          <w:sz w:val="36"/>
          <w:szCs w:val="36"/>
        </w:rPr>
        <w:t>Lokalrådet for Kalvehave og Omegn</w:t>
      </w:r>
    </w:p>
    <w:p w:rsidR="002B2358" w:rsidRDefault="00C468DE" w:rsidP="000E7B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5F68D2">
        <w:rPr>
          <w:sz w:val="24"/>
          <w:szCs w:val="24"/>
        </w:rPr>
        <w:t xml:space="preserve">nviterer til DIALOGMØDE </w:t>
      </w:r>
      <w:r>
        <w:rPr>
          <w:sz w:val="24"/>
          <w:szCs w:val="24"/>
        </w:rPr>
        <w:t>mellem borgere og politikere</w:t>
      </w:r>
      <w:r w:rsidR="0041698F">
        <w:rPr>
          <w:sz w:val="24"/>
          <w:szCs w:val="24"/>
        </w:rPr>
        <w:t xml:space="preserve"> </w:t>
      </w:r>
      <w:r w:rsidR="0041698F">
        <w:rPr>
          <w:b/>
          <w:sz w:val="24"/>
          <w:szCs w:val="24"/>
        </w:rPr>
        <w:t xml:space="preserve">tirsdag den 10. marts 2015, kl. 19:00          </w:t>
      </w:r>
      <w:r w:rsidR="0041698F">
        <w:rPr>
          <w:sz w:val="24"/>
          <w:szCs w:val="24"/>
        </w:rPr>
        <w:t>i Viemose Forsamlingshus.</w:t>
      </w:r>
    </w:p>
    <w:p w:rsidR="0041698F" w:rsidRDefault="0041698F" w:rsidP="00BC696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Dagsorden:</w:t>
      </w:r>
    </w:p>
    <w:p w:rsidR="000E7B53" w:rsidRPr="000E7B53" w:rsidRDefault="000E7B53" w:rsidP="000E7B53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Velkomst v/ formanden</w:t>
      </w:r>
    </w:p>
    <w:p w:rsidR="000E7B53" w:rsidRPr="000E7B53" w:rsidRDefault="000E7B53" w:rsidP="000E7B53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Valg af ordstyrer</w:t>
      </w:r>
    </w:p>
    <w:p w:rsidR="000E7B53" w:rsidRPr="000E7B53" w:rsidRDefault="000E7B53" w:rsidP="000E7B53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Præsentation af politikerne i Dialogudvalg 3</w:t>
      </w:r>
    </w:p>
    <w:p w:rsidR="0041698F" w:rsidRPr="007C6357" w:rsidRDefault="000E7B53" w:rsidP="007C6357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Visioner, </w:t>
      </w:r>
      <w:r w:rsidR="00CD5457">
        <w:rPr>
          <w:sz w:val="24"/>
          <w:szCs w:val="24"/>
        </w:rPr>
        <w:t xml:space="preserve">ønsker, </w:t>
      </w:r>
      <w:r>
        <w:rPr>
          <w:sz w:val="24"/>
          <w:szCs w:val="24"/>
        </w:rPr>
        <w:t>forslag og spørgsmål fra borgerne:</w:t>
      </w:r>
    </w:p>
    <w:p w:rsidR="007C6357" w:rsidRPr="007C6357" w:rsidRDefault="007C6357" w:rsidP="000C7A0F">
      <w:pPr>
        <w:pStyle w:val="Listeafsnit"/>
        <w:numPr>
          <w:ilvl w:val="0"/>
          <w:numId w:val="5"/>
        </w:numPr>
        <w:spacing w:before="240"/>
        <w:rPr>
          <w:b/>
          <w:sz w:val="24"/>
          <w:szCs w:val="24"/>
        </w:rPr>
      </w:pPr>
      <w:r>
        <w:rPr>
          <w:sz w:val="24"/>
          <w:szCs w:val="24"/>
        </w:rPr>
        <w:t>Omklædningsskur</w:t>
      </w:r>
      <w:r w:rsidR="00CD5457">
        <w:rPr>
          <w:sz w:val="24"/>
          <w:szCs w:val="24"/>
        </w:rPr>
        <w:t xml:space="preserve"> ønskes</w:t>
      </w:r>
      <w:r>
        <w:rPr>
          <w:sz w:val="24"/>
          <w:szCs w:val="24"/>
        </w:rPr>
        <w:t xml:space="preserve"> ved den kommunale badebro ved Kalvehave Havn.</w:t>
      </w:r>
    </w:p>
    <w:p w:rsidR="00E14D74" w:rsidRPr="00E14D74" w:rsidRDefault="00E14D74" w:rsidP="000C7A0F">
      <w:pPr>
        <w:pStyle w:val="Listeafsnit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Hastighedsbegrænsning til 40 km/t </w:t>
      </w:r>
      <w:r w:rsidR="00CD5457">
        <w:rPr>
          <w:sz w:val="24"/>
          <w:szCs w:val="24"/>
        </w:rPr>
        <w:t xml:space="preserve">ønskes </w:t>
      </w:r>
      <w:r>
        <w:rPr>
          <w:sz w:val="24"/>
          <w:szCs w:val="24"/>
        </w:rPr>
        <w:t>på Kalvehave Havnevej.</w:t>
      </w:r>
    </w:p>
    <w:p w:rsidR="00E14D74" w:rsidRPr="00F814C1" w:rsidRDefault="00E14D74" w:rsidP="00F1199B">
      <w:pPr>
        <w:pStyle w:val="Listeafsnit"/>
        <w:numPr>
          <w:ilvl w:val="0"/>
          <w:numId w:val="5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Skilte </w:t>
      </w:r>
      <w:r w:rsidR="00CD5457">
        <w:rPr>
          <w:sz w:val="24"/>
          <w:szCs w:val="24"/>
        </w:rPr>
        <w:t xml:space="preserve">ønskes </w:t>
      </w:r>
      <w:r>
        <w:rPr>
          <w:sz w:val="24"/>
          <w:szCs w:val="24"/>
        </w:rPr>
        <w:t xml:space="preserve">ved rundkørslen i Kalvehave med </w:t>
      </w:r>
      <w:r w:rsidR="00F814C1">
        <w:rPr>
          <w:sz w:val="24"/>
          <w:szCs w:val="24"/>
        </w:rPr>
        <w:t>angivelse af badestrand (badebro) + skiltning til Den Gule Stald på Kalvehave Havn samme sted.</w:t>
      </w:r>
    </w:p>
    <w:p w:rsidR="00F814C1" w:rsidRPr="00CD5457" w:rsidRDefault="00F814C1" w:rsidP="000C7A0F">
      <w:pPr>
        <w:pStyle w:val="Listeafsnit"/>
        <w:numPr>
          <w:ilvl w:val="0"/>
          <w:numId w:val="5"/>
        </w:numPr>
        <w:spacing w:before="24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Kystsikring </w:t>
      </w:r>
      <w:r w:rsidR="00CD5457">
        <w:rPr>
          <w:sz w:val="24"/>
          <w:szCs w:val="24"/>
        </w:rPr>
        <w:t xml:space="preserve">ønskes </w:t>
      </w:r>
      <w:r>
        <w:rPr>
          <w:sz w:val="24"/>
          <w:szCs w:val="24"/>
        </w:rPr>
        <w:t>ud for Strandst</w:t>
      </w:r>
      <w:r w:rsidR="00CD5457">
        <w:rPr>
          <w:sz w:val="24"/>
          <w:szCs w:val="24"/>
        </w:rPr>
        <w:t>ien, som fører til Viemose Skov -</w:t>
      </w:r>
      <w:r>
        <w:rPr>
          <w:sz w:val="24"/>
          <w:szCs w:val="24"/>
        </w:rPr>
        <w:t xml:space="preserve"> f.eks. ved at anlægge høfder.</w:t>
      </w:r>
    </w:p>
    <w:p w:rsidR="00CD5457" w:rsidRPr="003D4524" w:rsidRDefault="00CD5457" w:rsidP="000C7A0F">
      <w:pPr>
        <w:pStyle w:val="Listeafsnit"/>
        <w:numPr>
          <w:ilvl w:val="0"/>
          <w:numId w:val="5"/>
        </w:numPr>
        <w:spacing w:before="240" w:line="240" w:lineRule="auto"/>
        <w:rPr>
          <w:b/>
          <w:sz w:val="24"/>
          <w:szCs w:val="24"/>
        </w:rPr>
      </w:pPr>
      <w:r>
        <w:rPr>
          <w:sz w:val="24"/>
          <w:szCs w:val="24"/>
        </w:rPr>
        <w:t>E</w:t>
      </w:r>
      <w:r w:rsidR="00C85416">
        <w:rPr>
          <w:sz w:val="24"/>
          <w:szCs w:val="24"/>
        </w:rPr>
        <w:t xml:space="preserve">r det korrekt, at Vordingborg Kommune har planer om at fjerne toiletbygningen ved P-pladsen på Strandvej i Kalvehave? </w:t>
      </w:r>
      <w:r w:rsidR="001E3D0D">
        <w:rPr>
          <w:sz w:val="24"/>
          <w:szCs w:val="24"/>
        </w:rPr>
        <w:t>-</w:t>
      </w:r>
      <w:r w:rsidR="00C85416">
        <w:rPr>
          <w:sz w:val="24"/>
          <w:szCs w:val="24"/>
        </w:rPr>
        <w:t xml:space="preserve"> I bekræftende fald, hvordan harmonerer det med kommunens intentioner om at give Kalvehave et ”løft” i attraktiv retning (bykvalitet, livskvalitet, øget bosætning og turisme) jf. det af Plan og Byg igangsatte projekt i 2015?</w:t>
      </w:r>
    </w:p>
    <w:p w:rsidR="003D4524" w:rsidRPr="00933097" w:rsidRDefault="003D4524" w:rsidP="00F1199B">
      <w:pPr>
        <w:pStyle w:val="Listeafsnit"/>
        <w:numPr>
          <w:ilvl w:val="0"/>
          <w:numId w:val="5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Lokalrådene er jo folkevalgte. Mener I politikere, at rådene har kvalifikationerne til at udarbejde lokale</w:t>
      </w:r>
      <w:r w:rsidR="00BF5B15">
        <w:rPr>
          <w:sz w:val="24"/>
          <w:szCs w:val="24"/>
        </w:rPr>
        <w:t xml:space="preserve"> udviklingsplaner jf. LUP-konceptet på kommunens hjemmeside?  En sådan arbejdsopgave kan</w:t>
      </w:r>
      <w:r w:rsidR="00933097">
        <w:rPr>
          <w:sz w:val="24"/>
          <w:szCs w:val="24"/>
        </w:rPr>
        <w:t xml:space="preserve"> evt.</w:t>
      </w:r>
      <w:r w:rsidR="00BF5B15">
        <w:rPr>
          <w:sz w:val="24"/>
          <w:szCs w:val="24"/>
        </w:rPr>
        <w:t xml:space="preserve"> afskrække borgere fra at deltage i </w:t>
      </w:r>
      <w:r w:rsidR="00933097">
        <w:rPr>
          <w:sz w:val="24"/>
          <w:szCs w:val="24"/>
        </w:rPr>
        <w:t>lokalrådenes arbejde.</w:t>
      </w:r>
    </w:p>
    <w:p w:rsidR="00933097" w:rsidRPr="00BC145D" w:rsidRDefault="00933097" w:rsidP="00F1199B">
      <w:pPr>
        <w:pStyle w:val="Listeafsnit"/>
        <w:numPr>
          <w:ilvl w:val="0"/>
          <w:numId w:val="5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I forskønnelsespuljen står der: ”Tilskud til etablering/reetablering af anlæg, hvor lokal- rådene eller andre grupperinger påtager sig den efterfølgende drift og vedligeholdelse” Skal lokalrådene ud med hakkejernet, hvis ”grupperingerne” efterfølgende ikke påtager sig drift og vedligeholdelse?  Dette kan begrænse</w:t>
      </w:r>
      <w:r w:rsidR="00BC145D">
        <w:rPr>
          <w:sz w:val="24"/>
          <w:szCs w:val="24"/>
        </w:rPr>
        <w:t xml:space="preserve"> lysten til at involvere sig i projekter.</w:t>
      </w:r>
    </w:p>
    <w:p w:rsidR="00BC145D" w:rsidRPr="00BC145D" w:rsidRDefault="00BC145D" w:rsidP="00F1199B">
      <w:pPr>
        <w:pStyle w:val="Listeafsnit"/>
        <w:numPr>
          <w:ilvl w:val="0"/>
          <w:numId w:val="5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På dialogmødet i 2014 blev der foreslået en forhøjelse af det nuværende årlige tilskud til lokalrådene på</w:t>
      </w:r>
      <w:r w:rsidR="00350F31">
        <w:rPr>
          <w:sz w:val="24"/>
          <w:szCs w:val="24"/>
        </w:rPr>
        <w:t xml:space="preserve"> 18.000 kr.  Fra og med  året 2015 foreslår Lokalrådet et tilskud på 25.000 kr. pr. år til hvert lokalråd.</w:t>
      </w:r>
    </w:p>
    <w:p w:rsidR="00B1208E" w:rsidRPr="006A2F09" w:rsidRDefault="00B1208E" w:rsidP="00F1199B">
      <w:pPr>
        <w:pStyle w:val="Listeafsnit"/>
        <w:numPr>
          <w:ilvl w:val="0"/>
          <w:numId w:val="5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Hvem har ”ejerskabet”, og dermed vedligeholdelsespligten, af </w:t>
      </w:r>
      <w:r w:rsidR="006A2F09">
        <w:rPr>
          <w:sz w:val="24"/>
          <w:szCs w:val="24"/>
        </w:rPr>
        <w:t>rundkørslen i Kalvehave? Rundkørslen</w:t>
      </w:r>
      <w:r>
        <w:rPr>
          <w:sz w:val="24"/>
          <w:szCs w:val="24"/>
        </w:rPr>
        <w:t xml:space="preserve"> blev etableret af det daværende Storstrøms Amt i 2005</w:t>
      </w:r>
      <w:r w:rsidR="00137F11">
        <w:rPr>
          <w:sz w:val="24"/>
          <w:szCs w:val="24"/>
        </w:rPr>
        <w:t xml:space="preserve"> i samarbejde med </w:t>
      </w:r>
      <w:bookmarkStart w:id="0" w:name="_GoBack"/>
      <w:bookmarkEnd w:id="0"/>
      <w:r w:rsidR="00137F11">
        <w:rPr>
          <w:sz w:val="24"/>
          <w:szCs w:val="24"/>
        </w:rPr>
        <w:t>det daværende ”Langebæk Kulturforum”</w:t>
      </w:r>
      <w:r w:rsidR="006A2F09">
        <w:rPr>
          <w:sz w:val="24"/>
          <w:szCs w:val="24"/>
        </w:rPr>
        <w:t xml:space="preserve"> og udsmykket</w:t>
      </w:r>
      <w:r w:rsidR="00137F11">
        <w:rPr>
          <w:sz w:val="24"/>
          <w:szCs w:val="24"/>
        </w:rPr>
        <w:t xml:space="preserve"> som en kompasrose udstyret med </w:t>
      </w:r>
      <w:r w:rsidR="006A2F09">
        <w:rPr>
          <w:sz w:val="24"/>
          <w:szCs w:val="24"/>
        </w:rPr>
        <w:t>fire kompaskoste - men nu ser den desværre lidt slidt og forsømt ud.</w:t>
      </w:r>
    </w:p>
    <w:p w:rsidR="00F1199B" w:rsidRPr="00F1199B" w:rsidRDefault="006A2F09" w:rsidP="008F39D9">
      <w:pPr>
        <w:pStyle w:val="Listeafsnit"/>
        <w:numPr>
          <w:ilvl w:val="0"/>
          <w:numId w:val="5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Hvordan har Vordingborg Kommune plan</w:t>
      </w:r>
      <w:r w:rsidR="000A7729">
        <w:rPr>
          <w:sz w:val="24"/>
          <w:szCs w:val="24"/>
        </w:rPr>
        <w:t>lagt</w:t>
      </w:r>
      <w:r>
        <w:rPr>
          <w:sz w:val="24"/>
          <w:szCs w:val="24"/>
        </w:rPr>
        <w:t xml:space="preserve"> at håndtere den kommende tilflytning af flygtninge i Kalvehave? – Hvor mange kommer der? – Hvem er de? – Hvor skal de bo?</w:t>
      </w:r>
      <w:r w:rsidR="00F1199B">
        <w:rPr>
          <w:sz w:val="24"/>
          <w:szCs w:val="24"/>
        </w:rPr>
        <w:t xml:space="preserve"> – Hvor længe skal de bo her? – Er der planlagt et offentligt orienteringsmøde herom?</w:t>
      </w:r>
    </w:p>
    <w:p w:rsidR="00F1199B" w:rsidRPr="00DB79A1" w:rsidRDefault="00DB79A1" w:rsidP="000C7A0F">
      <w:pPr>
        <w:pStyle w:val="Listeafsnit"/>
        <w:numPr>
          <w:ilvl w:val="0"/>
          <w:numId w:val="7"/>
        </w:numPr>
        <w:spacing w:before="240"/>
        <w:jc w:val="both"/>
        <w:rPr>
          <w:b/>
          <w:sz w:val="24"/>
          <w:szCs w:val="24"/>
        </w:rPr>
      </w:pPr>
      <w:r>
        <w:rPr>
          <w:sz w:val="24"/>
          <w:szCs w:val="24"/>
        </w:rPr>
        <w:t>Emner fra salen og debat.</w:t>
      </w:r>
    </w:p>
    <w:p w:rsidR="00DB79A1" w:rsidRDefault="00DB79A1" w:rsidP="00DB79A1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Alle borgere i lokalområdet er meget velkomne!</w:t>
      </w:r>
    </w:p>
    <w:p w:rsidR="007E25C8" w:rsidRPr="007E25C8" w:rsidRDefault="00DB79A1" w:rsidP="00DB79A1">
      <w:pPr>
        <w:spacing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Følg med på lokalrådets hjemmeside</w:t>
      </w:r>
      <w:r w:rsidR="007E25C8">
        <w:rPr>
          <w:sz w:val="24"/>
          <w:szCs w:val="24"/>
        </w:rPr>
        <w:t xml:space="preserve">:  </w:t>
      </w:r>
      <w:r w:rsidR="007E25C8" w:rsidRPr="007E25C8">
        <w:rPr>
          <w:sz w:val="24"/>
          <w:szCs w:val="24"/>
          <w:u w:val="single"/>
        </w:rPr>
        <w:t>www.kalvehavelokalråd.dk</w:t>
      </w:r>
    </w:p>
    <w:sectPr w:rsidR="007E25C8" w:rsidRPr="007E25C8" w:rsidSect="00852C98">
      <w:headerReference w:type="default" r:id="rId8"/>
      <w:pgSz w:w="11906" w:h="16838"/>
      <w:pgMar w:top="1134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19E" w:rsidRDefault="0091019E" w:rsidP="00B120E5">
      <w:pPr>
        <w:spacing w:after="0" w:line="240" w:lineRule="auto"/>
      </w:pPr>
      <w:r>
        <w:separator/>
      </w:r>
    </w:p>
  </w:endnote>
  <w:endnote w:type="continuationSeparator" w:id="0">
    <w:p w:rsidR="0091019E" w:rsidRDefault="0091019E" w:rsidP="00B12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19E" w:rsidRDefault="0091019E" w:rsidP="00B120E5">
      <w:pPr>
        <w:spacing w:after="0" w:line="240" w:lineRule="auto"/>
      </w:pPr>
      <w:r>
        <w:separator/>
      </w:r>
    </w:p>
  </w:footnote>
  <w:footnote w:type="continuationSeparator" w:id="0">
    <w:p w:rsidR="0091019E" w:rsidRDefault="0091019E" w:rsidP="00B12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0E5" w:rsidRPr="00B120E5" w:rsidRDefault="00B120E5" w:rsidP="00D9324F">
    <w:pPr>
      <w:pStyle w:val="Sidehoved"/>
      <w:pBdr>
        <w:between w:val="single" w:sz="4" w:space="1" w:color="4F81BD" w:themeColor="accent1"/>
      </w:pBdr>
      <w:tabs>
        <w:tab w:val="clear" w:pos="4819"/>
        <w:tab w:val="clear" w:pos="9638"/>
        <w:tab w:val="left" w:pos="6135"/>
      </w:tabs>
      <w:spacing w:line="276" w:lineRule="auto"/>
    </w:pPr>
    <w:r>
      <w:tab/>
      <w:t xml:space="preserve">           </w:t>
    </w:r>
    <w:r>
      <w:rPr>
        <w:noProof/>
        <w:lang w:eastAsia="da-DK"/>
      </w:rPr>
      <w:drawing>
        <wp:inline distT="0" distB="0" distL="0" distR="0">
          <wp:extent cx="1863911" cy="915927"/>
          <wp:effectExtent l="0" t="0" r="3175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K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911" cy="9159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20E5" w:rsidRDefault="00B120E5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66BB"/>
    <w:multiLevelType w:val="multilevel"/>
    <w:tmpl w:val="04060027"/>
    <w:lvl w:ilvl="0">
      <w:start w:val="1"/>
      <w:numFmt w:val="upperRoman"/>
      <w:pStyle w:val="Overskrift1"/>
      <w:lvlText w:val="%1."/>
      <w:lvlJc w:val="left"/>
      <w:pPr>
        <w:ind w:left="0" w:firstLine="0"/>
      </w:pPr>
    </w:lvl>
    <w:lvl w:ilvl="1">
      <w:start w:val="1"/>
      <w:numFmt w:val="upperLetter"/>
      <w:pStyle w:val="Overskrift2"/>
      <w:lvlText w:val="%2."/>
      <w:lvlJc w:val="left"/>
      <w:pPr>
        <w:ind w:left="720" w:firstLine="0"/>
      </w:pPr>
    </w:lvl>
    <w:lvl w:ilvl="2">
      <w:start w:val="1"/>
      <w:numFmt w:val="decimal"/>
      <w:pStyle w:val="Overskrift3"/>
      <w:lvlText w:val="%3."/>
      <w:lvlJc w:val="left"/>
      <w:pPr>
        <w:ind w:left="1440" w:firstLine="0"/>
      </w:pPr>
    </w:lvl>
    <w:lvl w:ilvl="3">
      <w:start w:val="1"/>
      <w:numFmt w:val="lowerLetter"/>
      <w:pStyle w:val="Overskrift4"/>
      <w:lvlText w:val="%4)"/>
      <w:lvlJc w:val="left"/>
      <w:pPr>
        <w:ind w:left="2160" w:firstLine="0"/>
      </w:pPr>
    </w:lvl>
    <w:lvl w:ilvl="4">
      <w:start w:val="1"/>
      <w:numFmt w:val="decimal"/>
      <w:pStyle w:val="Overskrift5"/>
      <w:lvlText w:val="(%5)"/>
      <w:lvlJc w:val="left"/>
      <w:pPr>
        <w:ind w:left="2880" w:firstLine="0"/>
      </w:pPr>
    </w:lvl>
    <w:lvl w:ilvl="5">
      <w:start w:val="1"/>
      <w:numFmt w:val="lowerLetter"/>
      <w:pStyle w:val="Overskrift6"/>
      <w:lvlText w:val="(%6)"/>
      <w:lvlJc w:val="left"/>
      <w:pPr>
        <w:ind w:left="3600" w:firstLine="0"/>
      </w:pPr>
    </w:lvl>
    <w:lvl w:ilvl="6">
      <w:start w:val="1"/>
      <w:numFmt w:val="lowerRoman"/>
      <w:pStyle w:val="Overskrift7"/>
      <w:lvlText w:val="(%7)"/>
      <w:lvlJc w:val="left"/>
      <w:pPr>
        <w:ind w:left="4320" w:firstLine="0"/>
      </w:pPr>
    </w:lvl>
    <w:lvl w:ilvl="7">
      <w:start w:val="1"/>
      <w:numFmt w:val="lowerLetter"/>
      <w:pStyle w:val="Overskrift8"/>
      <w:lvlText w:val="(%8)"/>
      <w:lvlJc w:val="left"/>
      <w:pPr>
        <w:ind w:left="5040" w:firstLine="0"/>
      </w:pPr>
    </w:lvl>
    <w:lvl w:ilvl="8">
      <w:start w:val="1"/>
      <w:numFmt w:val="lowerRoman"/>
      <w:pStyle w:val="Overskrift9"/>
      <w:lvlText w:val="(%9)"/>
      <w:lvlJc w:val="left"/>
      <w:pPr>
        <w:ind w:left="5760" w:firstLine="0"/>
      </w:pPr>
    </w:lvl>
  </w:abstractNum>
  <w:abstractNum w:abstractNumId="1">
    <w:nsid w:val="1D8D5879"/>
    <w:multiLevelType w:val="hybridMultilevel"/>
    <w:tmpl w:val="11EAB970"/>
    <w:lvl w:ilvl="0" w:tplc="1818C3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296D1A"/>
    <w:multiLevelType w:val="hybridMultilevel"/>
    <w:tmpl w:val="9398C0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A0F0D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F24075C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2351FC5"/>
    <w:multiLevelType w:val="hybridMultilevel"/>
    <w:tmpl w:val="000C24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5A1EA9"/>
    <w:multiLevelType w:val="hybridMultilevel"/>
    <w:tmpl w:val="F846431E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120E5"/>
    <w:rsid w:val="0000264B"/>
    <w:rsid w:val="00013B4E"/>
    <w:rsid w:val="000238FD"/>
    <w:rsid w:val="00042D62"/>
    <w:rsid w:val="000968B5"/>
    <w:rsid w:val="000A7729"/>
    <w:rsid w:val="000C7A0F"/>
    <w:rsid w:val="000E7B53"/>
    <w:rsid w:val="000F0A81"/>
    <w:rsid w:val="00100A5E"/>
    <w:rsid w:val="00101721"/>
    <w:rsid w:val="00137F11"/>
    <w:rsid w:val="00161140"/>
    <w:rsid w:val="001A3747"/>
    <w:rsid w:val="001E08F5"/>
    <w:rsid w:val="001E3D0D"/>
    <w:rsid w:val="00231547"/>
    <w:rsid w:val="002573D1"/>
    <w:rsid w:val="002A2EFE"/>
    <w:rsid w:val="002B2358"/>
    <w:rsid w:val="002B2F95"/>
    <w:rsid w:val="0030099F"/>
    <w:rsid w:val="00350F31"/>
    <w:rsid w:val="00384C16"/>
    <w:rsid w:val="003D4524"/>
    <w:rsid w:val="0041698F"/>
    <w:rsid w:val="004445A1"/>
    <w:rsid w:val="004875EF"/>
    <w:rsid w:val="004A357F"/>
    <w:rsid w:val="004A3B19"/>
    <w:rsid w:val="00596DAE"/>
    <w:rsid w:val="005F68D2"/>
    <w:rsid w:val="00621B41"/>
    <w:rsid w:val="006A2F09"/>
    <w:rsid w:val="006A70F4"/>
    <w:rsid w:val="00740C30"/>
    <w:rsid w:val="00741CBC"/>
    <w:rsid w:val="00742FCB"/>
    <w:rsid w:val="007C6357"/>
    <w:rsid w:val="007E25C8"/>
    <w:rsid w:val="00852C98"/>
    <w:rsid w:val="008F39D9"/>
    <w:rsid w:val="0091019E"/>
    <w:rsid w:val="00924B0D"/>
    <w:rsid w:val="00927AFA"/>
    <w:rsid w:val="00933097"/>
    <w:rsid w:val="00987AED"/>
    <w:rsid w:val="00A07538"/>
    <w:rsid w:val="00A6078C"/>
    <w:rsid w:val="00AB6711"/>
    <w:rsid w:val="00AE40AB"/>
    <w:rsid w:val="00B1208E"/>
    <w:rsid w:val="00B120E5"/>
    <w:rsid w:val="00B837D3"/>
    <w:rsid w:val="00BC145D"/>
    <w:rsid w:val="00BC5A69"/>
    <w:rsid w:val="00BC6965"/>
    <w:rsid w:val="00BF5B15"/>
    <w:rsid w:val="00C468DE"/>
    <w:rsid w:val="00C802FC"/>
    <w:rsid w:val="00C85416"/>
    <w:rsid w:val="00CB59FD"/>
    <w:rsid w:val="00CB6095"/>
    <w:rsid w:val="00CD5457"/>
    <w:rsid w:val="00D76EE3"/>
    <w:rsid w:val="00D9324F"/>
    <w:rsid w:val="00DB79A1"/>
    <w:rsid w:val="00E14D74"/>
    <w:rsid w:val="00E16FA8"/>
    <w:rsid w:val="00E6706E"/>
    <w:rsid w:val="00E80645"/>
    <w:rsid w:val="00ED3549"/>
    <w:rsid w:val="00ED6029"/>
    <w:rsid w:val="00F02D54"/>
    <w:rsid w:val="00F1199B"/>
    <w:rsid w:val="00F45E29"/>
    <w:rsid w:val="00F814C1"/>
    <w:rsid w:val="00FD181D"/>
    <w:rsid w:val="00FD328C"/>
    <w:rsid w:val="00FE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2FC"/>
  </w:style>
  <w:style w:type="paragraph" w:styleId="Overskrift1">
    <w:name w:val="heading 1"/>
    <w:basedOn w:val="Normal"/>
    <w:next w:val="Normal"/>
    <w:link w:val="Overskrift1Tegn"/>
    <w:uiPriority w:val="9"/>
    <w:qFormat/>
    <w:rsid w:val="00B120E5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C6357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C6357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C6357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C6357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C6357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C6357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C6357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C6357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120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120E5"/>
  </w:style>
  <w:style w:type="paragraph" w:styleId="Sidefod">
    <w:name w:val="footer"/>
    <w:basedOn w:val="Normal"/>
    <w:link w:val="SidefodTegn"/>
    <w:uiPriority w:val="99"/>
    <w:unhideWhenUsed/>
    <w:rsid w:val="00B120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120E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12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120E5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120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paragraph" w:styleId="Listeafsnit">
    <w:name w:val="List Paragraph"/>
    <w:basedOn w:val="Normal"/>
    <w:uiPriority w:val="34"/>
    <w:qFormat/>
    <w:rsid w:val="000E7B53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7C63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C63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C63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C63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C63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C63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C635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C63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7E25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120E5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C6357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C6357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C6357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C6357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C6357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C6357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C6357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C6357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120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120E5"/>
  </w:style>
  <w:style w:type="paragraph" w:styleId="Sidefod">
    <w:name w:val="footer"/>
    <w:basedOn w:val="Normal"/>
    <w:link w:val="SidefodTegn"/>
    <w:uiPriority w:val="99"/>
    <w:unhideWhenUsed/>
    <w:rsid w:val="00B120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120E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12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120E5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120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paragraph" w:styleId="Listeafsnit">
    <w:name w:val="List Paragraph"/>
    <w:basedOn w:val="Normal"/>
    <w:uiPriority w:val="34"/>
    <w:qFormat/>
    <w:rsid w:val="000E7B53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7C63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C63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C63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C63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C63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C63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C635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C63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7E25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2014-10-13T00:00:00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Lokalrådet for Kalvehave og Omegn</vt:lpstr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Lokalrådet for Kalvehave og Omegn</dc:title>
  <dc:creator>Tine Andersen</dc:creator>
  <cp:lastModifiedBy>Britta</cp:lastModifiedBy>
  <cp:revision>4</cp:revision>
  <dcterms:created xsi:type="dcterms:W3CDTF">2015-02-08T22:24:00Z</dcterms:created>
  <dcterms:modified xsi:type="dcterms:W3CDTF">2015-02-08T22:48:00Z</dcterms:modified>
</cp:coreProperties>
</file>